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9322" w:type="dxa"/>
        <w:tblLook w:val="00A0" w:firstRow="1" w:lastRow="0" w:firstColumn="1" w:lastColumn="0" w:noHBand="0" w:noVBand="0"/>
      </w:tblPr>
      <w:tblGrid>
        <w:gridCol w:w="4644"/>
        <w:gridCol w:w="4678"/>
      </w:tblGrid>
      <w:tr w:rsidR="00516EC8" w:rsidRPr="00694E41" w:rsidTr="008A5032">
        <w:trPr>
          <w:trHeight w:val="2130"/>
        </w:trPr>
        <w:tc>
          <w:tcPr>
            <w:tcW w:w="4644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B22C9" wp14:editId="366264B1">
                      <wp:simplePos x="0" y="0"/>
                      <wp:positionH relativeFrom="column">
                        <wp:posOffset>794690</wp:posOffset>
                      </wp:positionH>
                      <wp:positionV relativeFrom="paragraph">
                        <wp:posOffset>10795</wp:posOffset>
                      </wp:positionV>
                      <wp:extent cx="1272845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2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85pt" to="16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RX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proofErr w:type="spellStart"/>
            <w:r w:rsidRPr="001B13E7">
              <w:rPr>
                <w:spacing w:val="-10"/>
                <w:sz w:val="26"/>
                <w:szCs w:val="24"/>
              </w:rPr>
              <w:t>Số</w:t>
            </w:r>
            <w:proofErr w:type="spellEnd"/>
            <w:r w:rsidRPr="001B13E7">
              <w:rPr>
                <w:spacing w:val="-10"/>
                <w:sz w:val="26"/>
                <w:szCs w:val="24"/>
              </w:rPr>
              <w:t>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694E41">
              <w:rPr>
                <w:spacing w:val="-10"/>
                <w:sz w:val="26"/>
                <w:szCs w:val="24"/>
              </w:rPr>
              <w:t>8</w:t>
            </w:r>
            <w:r w:rsidR="000824E7">
              <w:rPr>
                <w:spacing w:val="-10"/>
                <w:sz w:val="26"/>
                <w:szCs w:val="24"/>
              </w:rPr>
              <w:t>07</w:t>
            </w:r>
            <w:r w:rsidR="001257FE">
              <w:rPr>
                <w:spacing w:val="-10"/>
                <w:sz w:val="26"/>
                <w:szCs w:val="24"/>
              </w:rPr>
              <w:t>/</w:t>
            </w:r>
            <w:r w:rsidRPr="001B13E7">
              <w:rPr>
                <w:spacing w:val="-10"/>
                <w:sz w:val="26"/>
                <w:szCs w:val="24"/>
              </w:rPr>
              <w:t>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16EC8" w:rsidRPr="001257FE" w:rsidRDefault="00582390" w:rsidP="00447D4E">
            <w:pPr>
              <w:keepNext/>
              <w:snapToGrid w:val="0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</w:t>
            </w:r>
            <w:proofErr w:type="spellStart"/>
            <w:r w:rsidR="00447D4E">
              <w:rPr>
                <w:spacing w:val="-10"/>
                <w:sz w:val="26"/>
                <w:szCs w:val="24"/>
              </w:rPr>
              <w:t>đẩy</w:t>
            </w:r>
            <w:proofErr w:type="spellEnd"/>
            <w:r w:rsidR="00447D4E">
              <w:rPr>
                <w:spacing w:val="-10"/>
                <w:sz w:val="26"/>
                <w:szCs w:val="24"/>
              </w:rPr>
              <w:t xml:space="preserve"> </w:t>
            </w:r>
            <w:proofErr w:type="spellStart"/>
            <w:r w:rsidR="00447D4E">
              <w:rPr>
                <w:spacing w:val="-10"/>
                <w:sz w:val="26"/>
                <w:szCs w:val="24"/>
              </w:rPr>
              <w:t>nhanh</w:t>
            </w:r>
            <w:proofErr w:type="spellEnd"/>
            <w:r w:rsidR="00447D4E">
              <w:rPr>
                <w:spacing w:val="-10"/>
                <w:sz w:val="26"/>
                <w:szCs w:val="24"/>
              </w:rPr>
              <w:t xml:space="preserve"> </w:t>
            </w:r>
            <w:proofErr w:type="spellStart"/>
            <w:r w:rsidR="00447D4E">
              <w:rPr>
                <w:spacing w:val="-10"/>
                <w:sz w:val="26"/>
                <w:szCs w:val="24"/>
              </w:rPr>
              <w:t>việc</w:t>
            </w:r>
            <w:proofErr w:type="spellEnd"/>
            <w:r w:rsidR="00447D4E">
              <w:rPr>
                <w:spacing w:val="-10"/>
                <w:sz w:val="26"/>
                <w:szCs w:val="24"/>
              </w:rPr>
              <w:t xml:space="preserve"> </w:t>
            </w:r>
            <w:proofErr w:type="spellStart"/>
            <w:r w:rsidR="00F333A4">
              <w:rPr>
                <w:spacing w:val="-10"/>
                <w:sz w:val="26"/>
                <w:szCs w:val="26"/>
              </w:rPr>
              <w:t>xây</w:t>
            </w:r>
            <w:proofErr w:type="spellEnd"/>
            <w:r w:rsidR="00F333A4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F333A4">
              <w:rPr>
                <w:spacing w:val="-10"/>
                <w:sz w:val="26"/>
                <w:szCs w:val="26"/>
              </w:rPr>
              <w:t>dựng</w:t>
            </w:r>
            <w:proofErr w:type="spellEnd"/>
            <w:r w:rsidR="00F333A4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cáp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quang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đảm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bảo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thông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tin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liên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74085B">
              <w:rPr>
                <w:spacing w:val="-10"/>
                <w:sz w:val="26"/>
                <w:szCs w:val="26"/>
              </w:rPr>
              <w:t>lạc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47D4E">
              <w:rPr>
                <w:spacing w:val="-10"/>
                <w:sz w:val="26"/>
                <w:szCs w:val="26"/>
              </w:rPr>
              <w:t>phục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447D4E">
              <w:rPr>
                <w:spacing w:val="-10"/>
                <w:sz w:val="26"/>
                <w:szCs w:val="26"/>
              </w:rPr>
              <w:t>vụ</w:t>
            </w:r>
            <w:proofErr w:type="spellEnd"/>
            <w:r w:rsidR="0074085B">
              <w:rPr>
                <w:spacing w:val="-10"/>
                <w:sz w:val="26"/>
                <w:szCs w:val="26"/>
              </w:rPr>
              <w:t xml:space="preserve"> PCLB</w:t>
            </w:r>
            <w:r w:rsidR="00447D4E">
              <w:rPr>
                <w:spacing w:val="-10"/>
                <w:sz w:val="26"/>
                <w:szCs w:val="26"/>
              </w:rPr>
              <w:t xml:space="preserve">&amp;TKCN </w:t>
            </w:r>
            <w:proofErr w:type="spellStart"/>
            <w:r w:rsidR="00447D4E">
              <w:rPr>
                <w:spacing w:val="-10"/>
                <w:sz w:val="26"/>
                <w:szCs w:val="26"/>
              </w:rPr>
              <w:t>trong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47D4E">
              <w:rPr>
                <w:spacing w:val="-10"/>
                <w:sz w:val="26"/>
                <w:szCs w:val="26"/>
              </w:rPr>
              <w:t>mùa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47D4E">
              <w:rPr>
                <w:spacing w:val="-10"/>
                <w:sz w:val="26"/>
                <w:szCs w:val="26"/>
              </w:rPr>
              <w:t>mưa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, </w:t>
            </w:r>
            <w:proofErr w:type="spellStart"/>
            <w:r w:rsidR="00447D4E">
              <w:rPr>
                <w:spacing w:val="-10"/>
                <w:sz w:val="26"/>
                <w:szCs w:val="26"/>
              </w:rPr>
              <w:t>bão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47D4E">
              <w:rPr>
                <w:spacing w:val="-10"/>
                <w:sz w:val="26"/>
                <w:szCs w:val="26"/>
              </w:rPr>
              <w:t>năm</w:t>
            </w:r>
            <w:proofErr w:type="spellEnd"/>
            <w:r w:rsidR="00447D4E">
              <w:rPr>
                <w:spacing w:val="-10"/>
                <w:sz w:val="26"/>
                <w:szCs w:val="26"/>
              </w:rPr>
              <w:t xml:space="preserve"> 2018</w:t>
            </w:r>
          </w:p>
        </w:tc>
        <w:tc>
          <w:tcPr>
            <w:tcW w:w="4678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DB4E3" wp14:editId="43D1597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EA7356" w:rsidRDefault="00D83022" w:rsidP="000824E7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D73B2" w:rsidRPr="001257FE">
              <w:rPr>
                <w:i/>
                <w:sz w:val="28"/>
                <w:szCs w:val="26"/>
                <w:lang w:val="vi-VN"/>
              </w:rPr>
              <w:t xml:space="preserve"> </w:t>
            </w:r>
            <w:r w:rsidR="000824E7" w:rsidRPr="000824E7">
              <w:rPr>
                <w:i/>
                <w:sz w:val="28"/>
                <w:szCs w:val="26"/>
                <w:lang w:val="vi-VN"/>
              </w:rPr>
              <w:t xml:space="preserve">12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1257FE" w:rsidRPr="001257FE">
              <w:rPr>
                <w:i/>
                <w:sz w:val="28"/>
                <w:szCs w:val="26"/>
                <w:lang w:val="vi-VN"/>
              </w:rPr>
              <w:t>10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E34510" w:rsidRPr="00EA7356">
              <w:rPr>
                <w:i/>
                <w:sz w:val="28"/>
                <w:szCs w:val="26"/>
                <w:lang w:val="vi-VN"/>
              </w:rPr>
              <w:t>8</w:t>
            </w:r>
          </w:p>
        </w:tc>
      </w:tr>
    </w:tbl>
    <w:p w:rsidR="0074085B" w:rsidRPr="00280CF1" w:rsidRDefault="0074085B" w:rsidP="0074085B">
      <w:pPr>
        <w:spacing w:line="240" w:lineRule="auto"/>
        <w:rPr>
          <w:sz w:val="28"/>
          <w:szCs w:val="28"/>
          <w:lang w:val="vi-VN"/>
        </w:rPr>
      </w:pPr>
    </w:p>
    <w:p w:rsidR="0074085B" w:rsidRPr="00280CF1" w:rsidRDefault="0074085B" w:rsidP="0074085B">
      <w:pPr>
        <w:spacing w:line="240" w:lineRule="auto"/>
        <w:rPr>
          <w:sz w:val="28"/>
          <w:szCs w:val="28"/>
          <w:lang w:val="vi-VN"/>
        </w:rPr>
      </w:pPr>
    </w:p>
    <w:p w:rsidR="00492390" w:rsidRPr="00280CF1" w:rsidRDefault="00D95A27" w:rsidP="00280CF1">
      <w:pPr>
        <w:spacing w:line="240" w:lineRule="auto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Kính gửi:</w:t>
      </w:r>
    </w:p>
    <w:p w:rsidR="007D30E1" w:rsidRPr="00280CF1" w:rsidRDefault="00492390" w:rsidP="00280CF1">
      <w:pPr>
        <w:spacing w:line="240" w:lineRule="auto"/>
        <w:ind w:left="2160"/>
        <w:rPr>
          <w:sz w:val="28"/>
          <w:szCs w:val="28"/>
          <w:lang w:val="vi-VN"/>
        </w:rPr>
      </w:pPr>
      <w:r w:rsidRPr="00280CF1">
        <w:rPr>
          <w:sz w:val="28"/>
          <w:szCs w:val="28"/>
          <w:lang w:val="vi-VN"/>
        </w:rPr>
        <w:t xml:space="preserve">- </w:t>
      </w:r>
      <w:r w:rsidR="007D30E1" w:rsidRPr="00280CF1">
        <w:rPr>
          <w:sz w:val="28"/>
          <w:szCs w:val="28"/>
          <w:lang w:val="vi-VN"/>
        </w:rPr>
        <w:t xml:space="preserve">Uỷ ban nhân dân </w:t>
      </w:r>
      <w:r w:rsidR="00280CF1" w:rsidRPr="00280CF1">
        <w:rPr>
          <w:sz w:val="28"/>
          <w:szCs w:val="28"/>
          <w:lang w:val="vi-VN"/>
        </w:rPr>
        <w:t xml:space="preserve">Thị xã Kỳ Anh, </w:t>
      </w:r>
      <w:r w:rsidR="007D30E1" w:rsidRPr="00280CF1">
        <w:rPr>
          <w:sz w:val="28"/>
          <w:szCs w:val="28"/>
          <w:lang w:val="vi-VN"/>
        </w:rPr>
        <w:t>huyện Kỳ Anh;</w:t>
      </w:r>
    </w:p>
    <w:p w:rsidR="00492390" w:rsidRPr="00280CF1" w:rsidRDefault="007D30E1" w:rsidP="00280CF1">
      <w:pPr>
        <w:spacing w:line="240" w:lineRule="auto"/>
        <w:ind w:left="2160"/>
        <w:rPr>
          <w:sz w:val="28"/>
          <w:szCs w:val="28"/>
          <w:lang w:val="vi-VN"/>
        </w:rPr>
      </w:pPr>
      <w:r w:rsidRPr="00280CF1">
        <w:rPr>
          <w:sz w:val="28"/>
          <w:szCs w:val="28"/>
          <w:lang w:val="vi-VN"/>
        </w:rPr>
        <w:t>- Chi nhánh Viettel Hà Tĩnh.</w:t>
      </w:r>
    </w:p>
    <w:p w:rsidR="00492390" w:rsidRPr="00280CF1" w:rsidRDefault="00492390" w:rsidP="0074085B">
      <w:pPr>
        <w:spacing w:line="240" w:lineRule="auto"/>
        <w:rPr>
          <w:sz w:val="28"/>
          <w:szCs w:val="28"/>
          <w:lang w:val="vi-VN"/>
        </w:rPr>
      </w:pPr>
    </w:p>
    <w:p w:rsidR="00280CF1" w:rsidRPr="00447D4E" w:rsidRDefault="0074085B" w:rsidP="00F90440">
      <w:pPr>
        <w:spacing w:before="120" w:after="120" w:line="312" w:lineRule="auto"/>
        <w:ind w:firstLine="720"/>
        <w:jc w:val="both"/>
        <w:rPr>
          <w:spacing w:val="-10"/>
          <w:sz w:val="28"/>
          <w:szCs w:val="28"/>
          <w:lang w:val="vi-VN"/>
        </w:rPr>
      </w:pPr>
      <w:r w:rsidRPr="00492390">
        <w:rPr>
          <w:sz w:val="28"/>
          <w:szCs w:val="28"/>
          <w:lang w:val="vi-VN"/>
        </w:rPr>
        <w:t xml:space="preserve">Thực hiện công văn số </w:t>
      </w:r>
      <w:r w:rsidR="008E77F5" w:rsidRPr="00492390">
        <w:rPr>
          <w:sz w:val="28"/>
          <w:szCs w:val="28"/>
          <w:lang w:val="vi-VN"/>
        </w:rPr>
        <w:t>4969</w:t>
      </w:r>
      <w:r w:rsidRPr="00492390">
        <w:rPr>
          <w:sz w:val="28"/>
          <w:szCs w:val="28"/>
          <w:lang w:val="vi-VN"/>
        </w:rPr>
        <w:t>/UBND-KHVX</w:t>
      </w:r>
      <w:r w:rsidRPr="00492390">
        <w:rPr>
          <w:sz w:val="28"/>
          <w:szCs w:val="28"/>
          <w:vertAlign w:val="subscript"/>
          <w:lang w:val="vi-VN"/>
        </w:rPr>
        <w:t>1</w:t>
      </w:r>
      <w:r w:rsidRPr="00492390">
        <w:rPr>
          <w:sz w:val="28"/>
          <w:szCs w:val="28"/>
          <w:lang w:val="vi-VN"/>
        </w:rPr>
        <w:t xml:space="preserve"> </w:t>
      </w:r>
      <w:r w:rsidR="008E77F5" w:rsidRPr="00492390">
        <w:rPr>
          <w:sz w:val="28"/>
          <w:szCs w:val="28"/>
          <w:lang w:val="vi-VN"/>
        </w:rPr>
        <w:t>ngày 21/8/2018 của UBND tỉnh về việc cấp p</w:t>
      </w:r>
      <w:r w:rsidR="00492390" w:rsidRPr="00492390">
        <w:rPr>
          <w:sz w:val="28"/>
          <w:szCs w:val="28"/>
          <w:lang w:val="vi-VN"/>
        </w:rPr>
        <w:t>hép xây dựn</w:t>
      </w:r>
      <w:r w:rsidR="00B77A06">
        <w:rPr>
          <w:sz w:val="28"/>
          <w:szCs w:val="28"/>
          <w:lang w:val="vi-VN"/>
        </w:rPr>
        <w:t>g cáp quang ngầm hóa của Viettel</w:t>
      </w:r>
      <w:r w:rsidR="00492390" w:rsidRPr="00492390">
        <w:rPr>
          <w:sz w:val="28"/>
          <w:szCs w:val="28"/>
          <w:lang w:val="vi-VN"/>
        </w:rPr>
        <w:t xml:space="preserve">; </w:t>
      </w:r>
      <w:r w:rsidR="00492390" w:rsidRPr="00492390">
        <w:rPr>
          <w:spacing w:val="-10"/>
          <w:sz w:val="28"/>
          <w:szCs w:val="28"/>
          <w:lang w:val="vi-VN"/>
        </w:rPr>
        <w:t xml:space="preserve">để </w:t>
      </w:r>
      <w:r w:rsidR="00492390" w:rsidRPr="00492390">
        <w:rPr>
          <w:sz w:val="28"/>
          <w:szCs w:val="28"/>
          <w:lang w:val="vi-VN"/>
        </w:rPr>
        <w:t>đẩy nhanh tiến độ xây dựng</w:t>
      </w:r>
      <w:r w:rsidR="00B77A06" w:rsidRPr="00B77A06">
        <w:rPr>
          <w:sz w:val="28"/>
          <w:szCs w:val="28"/>
          <w:lang w:val="vi-VN"/>
        </w:rPr>
        <w:t xml:space="preserve"> các tuyến cáp quang</w:t>
      </w:r>
      <w:r w:rsidR="00492390" w:rsidRPr="00492390">
        <w:rPr>
          <w:sz w:val="28"/>
          <w:szCs w:val="28"/>
          <w:lang w:val="vi-VN"/>
        </w:rPr>
        <w:t xml:space="preserve"> kịp thời đảm bảo an toàn</w:t>
      </w:r>
      <w:r w:rsidR="00492390" w:rsidRPr="00492390">
        <w:rPr>
          <w:spacing w:val="-10"/>
          <w:sz w:val="28"/>
          <w:szCs w:val="28"/>
          <w:lang w:val="vi-VN"/>
        </w:rPr>
        <w:t xml:space="preserve"> thông tin liên lạc phục vụ PCLB&amp;TKCN trong mùa mưa, bão năm 2018, Sở Thông tin và Truyền thông </w:t>
      </w:r>
      <w:r w:rsidR="00280CF1" w:rsidRPr="00447D4E">
        <w:rPr>
          <w:spacing w:val="-10"/>
          <w:sz w:val="28"/>
          <w:szCs w:val="28"/>
          <w:lang w:val="vi-VN"/>
        </w:rPr>
        <w:t>đề nghị:</w:t>
      </w:r>
    </w:p>
    <w:p w:rsidR="00280CF1" w:rsidRPr="00B77A06" w:rsidRDefault="00280CF1" w:rsidP="00280CF1">
      <w:pPr>
        <w:spacing w:before="120" w:after="120" w:line="312" w:lineRule="auto"/>
        <w:ind w:firstLine="720"/>
        <w:jc w:val="both"/>
        <w:rPr>
          <w:sz w:val="28"/>
          <w:szCs w:val="28"/>
          <w:lang w:val="vi-VN"/>
        </w:rPr>
      </w:pPr>
      <w:r w:rsidRPr="00731C5A">
        <w:rPr>
          <w:spacing w:val="-10"/>
          <w:sz w:val="28"/>
          <w:szCs w:val="28"/>
          <w:lang w:val="vi-VN"/>
        </w:rPr>
        <w:t xml:space="preserve">- </w:t>
      </w:r>
      <w:r w:rsidR="00794F15" w:rsidRPr="00794F15">
        <w:rPr>
          <w:sz w:val="28"/>
          <w:szCs w:val="28"/>
          <w:lang w:val="vi-VN"/>
        </w:rPr>
        <w:t>UBND</w:t>
      </w:r>
      <w:r w:rsidRPr="00280CF1">
        <w:rPr>
          <w:sz w:val="28"/>
          <w:szCs w:val="28"/>
          <w:lang w:val="vi-VN"/>
        </w:rPr>
        <w:t xml:space="preserve"> Thị xã Kỳ Anh, </w:t>
      </w:r>
      <w:r w:rsidR="00794F15" w:rsidRPr="00794F15">
        <w:rPr>
          <w:sz w:val="28"/>
          <w:szCs w:val="28"/>
          <w:lang w:val="vi-VN"/>
        </w:rPr>
        <w:t xml:space="preserve">UBND </w:t>
      </w:r>
      <w:r w:rsidRPr="00280CF1">
        <w:rPr>
          <w:sz w:val="28"/>
          <w:szCs w:val="28"/>
          <w:lang w:val="vi-VN"/>
        </w:rPr>
        <w:t>huyện Kỳ Anh</w:t>
      </w:r>
      <w:r w:rsidRPr="00D95A27">
        <w:rPr>
          <w:sz w:val="28"/>
          <w:szCs w:val="28"/>
          <w:lang w:val="vi-VN"/>
        </w:rPr>
        <w:t xml:space="preserve"> chỉ đạo các đơn vị liên quan</w:t>
      </w:r>
      <w:r w:rsidRPr="00731C5A">
        <w:rPr>
          <w:sz w:val="28"/>
          <w:szCs w:val="28"/>
          <w:lang w:val="vi-VN"/>
        </w:rPr>
        <w:t xml:space="preserve"> hỗ trợ </w:t>
      </w:r>
      <w:r w:rsidRPr="00280CF1">
        <w:rPr>
          <w:sz w:val="28"/>
          <w:szCs w:val="28"/>
          <w:lang w:val="vi-VN"/>
        </w:rPr>
        <w:t>Viettel Hà Tĩnh</w:t>
      </w:r>
      <w:r w:rsidRPr="00731C5A">
        <w:rPr>
          <w:sz w:val="28"/>
          <w:szCs w:val="28"/>
          <w:lang w:val="vi-VN"/>
        </w:rPr>
        <w:t xml:space="preserve"> </w:t>
      </w:r>
      <w:r w:rsidR="00447D4E" w:rsidRPr="00731C5A">
        <w:rPr>
          <w:sz w:val="28"/>
          <w:szCs w:val="28"/>
          <w:lang w:val="vi-VN"/>
        </w:rPr>
        <w:t>tháo gỡ khó khăn</w:t>
      </w:r>
      <w:r w:rsidR="00B77A06" w:rsidRPr="00B77A06">
        <w:rPr>
          <w:sz w:val="28"/>
          <w:szCs w:val="28"/>
          <w:lang w:val="vi-VN"/>
        </w:rPr>
        <w:t>, vướng mắc</w:t>
      </w:r>
      <w:r w:rsidR="00447D4E" w:rsidRPr="00731C5A">
        <w:rPr>
          <w:sz w:val="28"/>
          <w:szCs w:val="28"/>
          <w:lang w:val="vi-VN"/>
        </w:rPr>
        <w:t xml:space="preserve"> trong việc </w:t>
      </w:r>
      <w:r w:rsidRPr="00731C5A">
        <w:rPr>
          <w:sz w:val="28"/>
          <w:szCs w:val="28"/>
          <w:lang w:val="vi-VN"/>
        </w:rPr>
        <w:t>triển khai</w:t>
      </w:r>
      <w:r w:rsidR="00447D4E" w:rsidRPr="00731C5A">
        <w:rPr>
          <w:sz w:val="28"/>
          <w:szCs w:val="28"/>
          <w:lang w:val="vi-VN"/>
        </w:rPr>
        <w:t xml:space="preserve"> hệ thống cáp quang ngầm trên địa bàn.</w:t>
      </w:r>
    </w:p>
    <w:p w:rsidR="00447D4E" w:rsidRPr="00794F15" w:rsidRDefault="00447D4E" w:rsidP="006C62F4">
      <w:pPr>
        <w:spacing w:before="120" w:after="120" w:line="312" w:lineRule="auto"/>
        <w:ind w:firstLine="720"/>
        <w:jc w:val="both"/>
        <w:rPr>
          <w:sz w:val="28"/>
          <w:szCs w:val="28"/>
          <w:lang w:val="vi-VN"/>
        </w:rPr>
      </w:pPr>
      <w:r w:rsidRPr="00F90440">
        <w:rPr>
          <w:sz w:val="28"/>
          <w:szCs w:val="28"/>
          <w:lang w:val="vi-VN"/>
        </w:rPr>
        <w:t xml:space="preserve">- Chi nhánh Viettel Hà Tĩnh </w:t>
      </w:r>
      <w:r w:rsidRPr="00DC4FF9">
        <w:rPr>
          <w:sz w:val="28"/>
          <w:szCs w:val="28"/>
          <w:lang w:val="vi-VN"/>
        </w:rPr>
        <w:t>đẩy nhanh tiến độ xây dựng hoàn thành trước mùa mưa, bão năm 2018</w:t>
      </w:r>
      <w:r w:rsidR="006C62F4" w:rsidRPr="006C62F4">
        <w:rPr>
          <w:sz w:val="28"/>
          <w:szCs w:val="28"/>
          <w:lang w:val="vi-VN"/>
        </w:rPr>
        <w:t>. Trong quá trình thực hiện nếu có vướng mắc báo cáo về Sở Thông tin và</w:t>
      </w:r>
      <w:r w:rsidR="006C62F4">
        <w:rPr>
          <w:sz w:val="28"/>
          <w:szCs w:val="28"/>
          <w:lang w:val="vi-VN"/>
        </w:rPr>
        <w:t xml:space="preserve"> Truyền thông để kịp thời xử lý</w:t>
      </w:r>
      <w:r w:rsidR="00BA5311" w:rsidRPr="00794F15">
        <w:rPr>
          <w:spacing w:val="-10"/>
          <w:sz w:val="28"/>
          <w:szCs w:val="28"/>
          <w:lang w:val="vi-VN"/>
        </w:rPr>
        <w:t xml:space="preserve">. </w:t>
      </w:r>
      <w:r w:rsidRPr="00794F15">
        <w:rPr>
          <w:sz w:val="28"/>
          <w:szCs w:val="28"/>
          <w:lang w:val="vi-VN"/>
        </w:rPr>
        <w:t>Đ</w:t>
      </w:r>
      <w:r w:rsidRPr="00492390">
        <w:rPr>
          <w:sz w:val="28"/>
          <w:szCs w:val="28"/>
          <w:lang w:val="vi-VN"/>
        </w:rPr>
        <w:t xml:space="preserve">ể đảm bảo việc xây dựng </w:t>
      </w:r>
      <w:r w:rsidRPr="00794F15">
        <w:rPr>
          <w:sz w:val="28"/>
          <w:szCs w:val="28"/>
          <w:lang w:val="vi-VN"/>
        </w:rPr>
        <w:t xml:space="preserve">các tuyến cáp quang </w:t>
      </w:r>
      <w:r w:rsidRPr="00492390">
        <w:rPr>
          <w:sz w:val="28"/>
          <w:szCs w:val="28"/>
          <w:lang w:val="vi-VN"/>
        </w:rPr>
        <w:t xml:space="preserve">đúng quy </w:t>
      </w:r>
      <w:r w:rsidRPr="00794F15">
        <w:rPr>
          <w:sz w:val="28"/>
          <w:szCs w:val="28"/>
          <w:lang w:val="vi-VN"/>
        </w:rPr>
        <w:t>định, Sở sẽ tiến hành kiểm tra</w:t>
      </w:r>
      <w:r w:rsidR="00BA5311" w:rsidRPr="00794F15">
        <w:rPr>
          <w:sz w:val="28"/>
          <w:szCs w:val="28"/>
          <w:lang w:val="vi-VN"/>
        </w:rPr>
        <w:t xml:space="preserve"> </w:t>
      </w:r>
      <w:r w:rsidR="00731C5A" w:rsidRPr="00794F15">
        <w:rPr>
          <w:sz w:val="28"/>
          <w:szCs w:val="28"/>
          <w:lang w:val="vi-VN"/>
        </w:rPr>
        <w:t xml:space="preserve">trong thời gian tới (thời gian </w:t>
      </w:r>
      <w:r w:rsidR="00DC4FF9" w:rsidRPr="00794F15">
        <w:rPr>
          <w:sz w:val="28"/>
          <w:szCs w:val="28"/>
          <w:lang w:val="vi-VN"/>
        </w:rPr>
        <w:t>cụ thể</w:t>
      </w:r>
      <w:r w:rsidR="00731C5A" w:rsidRPr="00794F15">
        <w:rPr>
          <w:sz w:val="28"/>
          <w:szCs w:val="28"/>
          <w:lang w:val="vi-VN"/>
        </w:rPr>
        <w:t xml:space="preserve"> sẽ thông báo sau). </w:t>
      </w:r>
    </w:p>
    <w:p w:rsidR="004F4FE8" w:rsidRPr="000276D3" w:rsidRDefault="00286444" w:rsidP="00F90440">
      <w:pPr>
        <w:spacing w:before="120" w:after="120" w:line="312" w:lineRule="auto"/>
        <w:ind w:firstLine="720"/>
        <w:jc w:val="both"/>
        <w:rPr>
          <w:sz w:val="28"/>
          <w:szCs w:val="28"/>
          <w:lang w:val="vi-VN"/>
        </w:rPr>
      </w:pPr>
      <w:r w:rsidRPr="00286444">
        <w:rPr>
          <w:sz w:val="28"/>
          <w:szCs w:val="28"/>
          <w:lang w:val="vi-VN"/>
        </w:rPr>
        <w:t>Thông tin liên hệ Phòng Bưu chính Viễn thông, điện thoại 02393699669</w:t>
      </w:r>
      <w:r w:rsidR="004F4FE8" w:rsidRPr="000276D3">
        <w:rPr>
          <w:sz w:val="28"/>
          <w:szCs w:val="28"/>
          <w:lang w:val="vi-VN"/>
        </w:rPr>
        <w:t>.</w:t>
      </w:r>
      <w:r w:rsidR="006F2488" w:rsidRPr="000276D3">
        <w:rPr>
          <w:sz w:val="28"/>
          <w:szCs w:val="28"/>
          <w:lang w:val="vi-VN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694E41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Pr="00286444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286444">
              <w:rPr>
                <w:sz w:val="22"/>
                <w:szCs w:val="22"/>
                <w:lang w:val="nl-NL"/>
              </w:rPr>
              <w:t>- Như trên;</w:t>
            </w:r>
          </w:p>
          <w:p w:rsidR="00286444" w:rsidRPr="00286444" w:rsidRDefault="00286444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286444"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286444">
              <w:rPr>
                <w:sz w:val="22"/>
                <w:szCs w:val="22"/>
                <w:lang w:val="nl-NL"/>
              </w:rPr>
              <w:t>- Lưu: VT, BCVT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5F7EB9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 w:rsidRPr="00EA7356"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4F4FE8" w:rsidRPr="00EA7356" w:rsidRDefault="007104AF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694E41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694E41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694E41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824E7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257FE"/>
    <w:rsid w:val="001339BF"/>
    <w:rsid w:val="00141AEC"/>
    <w:rsid w:val="0014475D"/>
    <w:rsid w:val="00167E37"/>
    <w:rsid w:val="00190329"/>
    <w:rsid w:val="001A051F"/>
    <w:rsid w:val="001B7110"/>
    <w:rsid w:val="001C31EB"/>
    <w:rsid w:val="001D49E0"/>
    <w:rsid w:val="0023431C"/>
    <w:rsid w:val="00250A47"/>
    <w:rsid w:val="002537B7"/>
    <w:rsid w:val="002807BD"/>
    <w:rsid w:val="00280CF1"/>
    <w:rsid w:val="00286444"/>
    <w:rsid w:val="0028684F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E5E44"/>
    <w:rsid w:val="003E6CC2"/>
    <w:rsid w:val="003F12EB"/>
    <w:rsid w:val="003F5A40"/>
    <w:rsid w:val="003F7FBA"/>
    <w:rsid w:val="0040149E"/>
    <w:rsid w:val="0042460B"/>
    <w:rsid w:val="0044405D"/>
    <w:rsid w:val="00447D4E"/>
    <w:rsid w:val="00492390"/>
    <w:rsid w:val="004A498A"/>
    <w:rsid w:val="004D7C9E"/>
    <w:rsid w:val="004F3C42"/>
    <w:rsid w:val="004F4FE8"/>
    <w:rsid w:val="00516EC8"/>
    <w:rsid w:val="0052553E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405F"/>
    <w:rsid w:val="005D5C0E"/>
    <w:rsid w:val="005F575A"/>
    <w:rsid w:val="005F72C2"/>
    <w:rsid w:val="005F7EB9"/>
    <w:rsid w:val="00613E76"/>
    <w:rsid w:val="00614ABB"/>
    <w:rsid w:val="00617A8E"/>
    <w:rsid w:val="006239EE"/>
    <w:rsid w:val="00623A8B"/>
    <w:rsid w:val="0063155C"/>
    <w:rsid w:val="006431B1"/>
    <w:rsid w:val="00644954"/>
    <w:rsid w:val="00654061"/>
    <w:rsid w:val="0066115A"/>
    <w:rsid w:val="006673C2"/>
    <w:rsid w:val="00670D04"/>
    <w:rsid w:val="00676481"/>
    <w:rsid w:val="00693426"/>
    <w:rsid w:val="00694E41"/>
    <w:rsid w:val="006C3CC0"/>
    <w:rsid w:val="006C62F4"/>
    <w:rsid w:val="006D75B9"/>
    <w:rsid w:val="006E7527"/>
    <w:rsid w:val="006F2488"/>
    <w:rsid w:val="007104AF"/>
    <w:rsid w:val="007119EA"/>
    <w:rsid w:val="00731C5A"/>
    <w:rsid w:val="0074085B"/>
    <w:rsid w:val="0079330C"/>
    <w:rsid w:val="00794F15"/>
    <w:rsid w:val="00797BAA"/>
    <w:rsid w:val="007C0FD9"/>
    <w:rsid w:val="007C6761"/>
    <w:rsid w:val="007D30E1"/>
    <w:rsid w:val="007E6B10"/>
    <w:rsid w:val="007F4CCF"/>
    <w:rsid w:val="00834A71"/>
    <w:rsid w:val="008426D1"/>
    <w:rsid w:val="00844D6C"/>
    <w:rsid w:val="008701D4"/>
    <w:rsid w:val="00874A18"/>
    <w:rsid w:val="008A5032"/>
    <w:rsid w:val="008B7142"/>
    <w:rsid w:val="008C560F"/>
    <w:rsid w:val="008E3B52"/>
    <w:rsid w:val="008E77F5"/>
    <w:rsid w:val="008F34AB"/>
    <w:rsid w:val="009023F9"/>
    <w:rsid w:val="00984D60"/>
    <w:rsid w:val="009D68F6"/>
    <w:rsid w:val="00A02139"/>
    <w:rsid w:val="00A171E2"/>
    <w:rsid w:val="00A275F8"/>
    <w:rsid w:val="00A87176"/>
    <w:rsid w:val="00AA61FE"/>
    <w:rsid w:val="00AD4D24"/>
    <w:rsid w:val="00B4352A"/>
    <w:rsid w:val="00B73FF0"/>
    <w:rsid w:val="00B77A06"/>
    <w:rsid w:val="00BA5311"/>
    <w:rsid w:val="00BB597E"/>
    <w:rsid w:val="00BC0AF8"/>
    <w:rsid w:val="00BE209C"/>
    <w:rsid w:val="00BE579C"/>
    <w:rsid w:val="00BF22E0"/>
    <w:rsid w:val="00BF7A96"/>
    <w:rsid w:val="00C237BB"/>
    <w:rsid w:val="00C41546"/>
    <w:rsid w:val="00C73CB2"/>
    <w:rsid w:val="00C80148"/>
    <w:rsid w:val="00CA2155"/>
    <w:rsid w:val="00CB3D81"/>
    <w:rsid w:val="00CC7083"/>
    <w:rsid w:val="00CE0854"/>
    <w:rsid w:val="00D01B13"/>
    <w:rsid w:val="00D054F5"/>
    <w:rsid w:val="00D66586"/>
    <w:rsid w:val="00D67B04"/>
    <w:rsid w:val="00D71959"/>
    <w:rsid w:val="00D83022"/>
    <w:rsid w:val="00D929CC"/>
    <w:rsid w:val="00D94886"/>
    <w:rsid w:val="00D95A27"/>
    <w:rsid w:val="00DC4FF9"/>
    <w:rsid w:val="00DD163D"/>
    <w:rsid w:val="00DD73B2"/>
    <w:rsid w:val="00DE1AED"/>
    <w:rsid w:val="00DE352B"/>
    <w:rsid w:val="00E023E4"/>
    <w:rsid w:val="00E17BF9"/>
    <w:rsid w:val="00E34510"/>
    <w:rsid w:val="00E60B7F"/>
    <w:rsid w:val="00E671C0"/>
    <w:rsid w:val="00EA70AD"/>
    <w:rsid w:val="00EA7356"/>
    <w:rsid w:val="00EB5C40"/>
    <w:rsid w:val="00EF2AFD"/>
    <w:rsid w:val="00EF5F27"/>
    <w:rsid w:val="00F333A4"/>
    <w:rsid w:val="00F42451"/>
    <w:rsid w:val="00F56300"/>
    <w:rsid w:val="00F56D3C"/>
    <w:rsid w:val="00F90440"/>
    <w:rsid w:val="00F94322"/>
    <w:rsid w:val="00F979E8"/>
    <w:rsid w:val="00FC23F1"/>
    <w:rsid w:val="00FC76AF"/>
    <w:rsid w:val="00FE4686"/>
    <w:rsid w:val="00FE5ADD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69</cp:revision>
  <cp:lastPrinted>2018-10-12T08:32:00Z</cp:lastPrinted>
  <dcterms:created xsi:type="dcterms:W3CDTF">2015-04-02T09:33:00Z</dcterms:created>
  <dcterms:modified xsi:type="dcterms:W3CDTF">2018-10-12T09:20:00Z</dcterms:modified>
</cp:coreProperties>
</file>